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6A" w:rsidRDefault="0003016A" w:rsidP="0003016A">
      <w:pPr>
        <w:rPr>
          <w:b/>
          <w:sz w:val="28"/>
          <w:szCs w:val="28"/>
          <w:u w:val="single"/>
        </w:rPr>
      </w:pPr>
      <w:r w:rsidRPr="002F3769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-718820</wp:posOffset>
            </wp:positionV>
            <wp:extent cx="2057400" cy="1495425"/>
            <wp:effectExtent l="0" t="133350" r="0" b="180975"/>
            <wp:wrapNone/>
            <wp:docPr id="2" name="Obraz 1" descr="C:\Users\Kasia\Desktop\Strona SAT\Logo\teni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Strona SAT\Logo\tenis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ContrastingLeftFacing"/>
                      <a:lightRig rig="threePt" dir="t"/>
                    </a:scene3d>
                    <a:sp3d>
                      <a:bevelT w="101600" prst="riblet"/>
                      <a:bevelB prst="angle"/>
                    </a:sp3d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                </w:t>
      </w:r>
      <w:r w:rsidRPr="009A5B70">
        <w:rPr>
          <w:b/>
          <w:sz w:val="28"/>
          <w:szCs w:val="28"/>
          <w:u w:val="single"/>
        </w:rPr>
        <w:t xml:space="preserve">Klasa </w:t>
      </w:r>
      <w:r>
        <w:rPr>
          <w:b/>
          <w:sz w:val="28"/>
          <w:szCs w:val="28"/>
          <w:u w:val="single"/>
        </w:rPr>
        <w:t>III liceum  – wykaz podręczników obowiązujących w roku szkolnym 201</w:t>
      </w:r>
      <w:r w:rsidR="00CC470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/1</w:t>
      </w:r>
      <w:r w:rsidR="00CC4709">
        <w:rPr>
          <w:b/>
          <w:sz w:val="28"/>
          <w:szCs w:val="28"/>
          <w:u w:val="single"/>
        </w:rPr>
        <w:t>4</w:t>
      </w:r>
    </w:p>
    <w:p w:rsidR="00B35D9E" w:rsidRPr="002F3769" w:rsidRDefault="0003016A" w:rsidP="0003016A">
      <w:pPr>
        <w:rPr>
          <w:b/>
          <w:sz w:val="28"/>
          <w:szCs w:val="28"/>
          <w:u w:val="single"/>
        </w:rPr>
      </w:pPr>
      <w:r w:rsidRPr="002F376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  <w:u w:val="single"/>
        </w:rPr>
        <w:t>(przedmioty obowiązkowe)</w:t>
      </w:r>
    </w:p>
    <w:tbl>
      <w:tblPr>
        <w:tblStyle w:val="Jasnasiatkaakcent5"/>
        <w:tblW w:w="0" w:type="auto"/>
        <w:tblLook w:val="04A0"/>
      </w:tblPr>
      <w:tblGrid>
        <w:gridCol w:w="2123"/>
        <w:gridCol w:w="3512"/>
        <w:gridCol w:w="5813"/>
        <w:gridCol w:w="2552"/>
      </w:tblGrid>
      <w:tr w:rsidR="0003016A" w:rsidTr="00CC4709">
        <w:trPr>
          <w:cnfStyle w:val="100000000000"/>
          <w:tblHeader/>
        </w:trPr>
        <w:tc>
          <w:tcPr>
            <w:cnfStyle w:val="001000000000"/>
            <w:tcW w:w="2123" w:type="dxa"/>
            <w:hideMark/>
          </w:tcPr>
          <w:p w:rsidR="0003016A" w:rsidRDefault="0003016A" w:rsidP="00CC4709">
            <w:r>
              <w:t>Przedmiot</w:t>
            </w:r>
          </w:p>
        </w:tc>
        <w:tc>
          <w:tcPr>
            <w:tcW w:w="3512" w:type="dxa"/>
            <w:hideMark/>
          </w:tcPr>
          <w:p w:rsidR="0003016A" w:rsidRDefault="0003016A" w:rsidP="00CC4709">
            <w:pPr>
              <w:cnfStyle w:val="100000000000"/>
            </w:pPr>
            <w:r>
              <w:t>Autor podręcznika</w:t>
            </w:r>
          </w:p>
        </w:tc>
        <w:tc>
          <w:tcPr>
            <w:tcW w:w="5813" w:type="dxa"/>
            <w:hideMark/>
          </w:tcPr>
          <w:p w:rsidR="0003016A" w:rsidRDefault="0003016A" w:rsidP="00CC4709">
            <w:pPr>
              <w:cnfStyle w:val="100000000000"/>
            </w:pPr>
            <w:r>
              <w:t xml:space="preserve">Tytuł podręcznika </w:t>
            </w:r>
          </w:p>
        </w:tc>
        <w:tc>
          <w:tcPr>
            <w:tcW w:w="2552" w:type="dxa"/>
          </w:tcPr>
          <w:p w:rsidR="0003016A" w:rsidRDefault="0003016A" w:rsidP="00CC4709">
            <w:pPr>
              <w:cnfStyle w:val="100000000000"/>
            </w:pPr>
            <w:r>
              <w:t xml:space="preserve">Wydawnictwo </w:t>
            </w:r>
          </w:p>
          <w:p w:rsidR="0003016A" w:rsidRDefault="0003016A" w:rsidP="00CC4709">
            <w:pPr>
              <w:cnfStyle w:val="100000000000"/>
            </w:pPr>
          </w:p>
        </w:tc>
      </w:tr>
      <w:tr w:rsidR="0003016A" w:rsidTr="00CC4709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03016A" w:rsidRPr="00451757" w:rsidRDefault="0003016A" w:rsidP="00CC4709">
            <w:r w:rsidRPr="00451757">
              <w:t xml:space="preserve">Język polski </w:t>
            </w:r>
          </w:p>
        </w:tc>
        <w:tc>
          <w:tcPr>
            <w:tcW w:w="3512" w:type="dxa"/>
          </w:tcPr>
          <w:p w:rsidR="0003016A" w:rsidRPr="00451757" w:rsidRDefault="0003016A" w:rsidP="00CC4709">
            <w:pPr>
              <w:cnfStyle w:val="000000100000"/>
            </w:pPr>
            <w:r w:rsidRPr="00451757">
              <w:t>J. Kopciński</w:t>
            </w:r>
          </w:p>
        </w:tc>
        <w:tc>
          <w:tcPr>
            <w:tcW w:w="5813" w:type="dxa"/>
          </w:tcPr>
          <w:p w:rsidR="0003016A" w:rsidRPr="00451757" w:rsidRDefault="0003016A" w:rsidP="00CC4709">
            <w:pPr>
              <w:cnfStyle w:val="000000100000"/>
            </w:pPr>
            <w:r w:rsidRPr="00451757">
              <w:rPr>
                <w:bCs/>
                <w:i/>
                <w:iCs/>
              </w:rPr>
              <w:t xml:space="preserve">Przeszłość to dziś. Literatura – język – kultura. </w:t>
            </w:r>
            <w:r w:rsidRPr="00451757">
              <w:rPr>
                <w:bCs/>
              </w:rPr>
              <w:t xml:space="preserve"> Podręcznik dla III klasy liceum i technikum (Wiek XX). Wydanie zmienione</w:t>
            </w:r>
          </w:p>
        </w:tc>
        <w:tc>
          <w:tcPr>
            <w:tcW w:w="2552" w:type="dxa"/>
          </w:tcPr>
          <w:p w:rsidR="0003016A" w:rsidRPr="00451757" w:rsidRDefault="0003016A" w:rsidP="00CC4709">
            <w:pPr>
              <w:cnfStyle w:val="000000100000"/>
            </w:pPr>
            <w:r w:rsidRPr="00451757">
              <w:t>Stentor</w:t>
            </w:r>
          </w:p>
          <w:p w:rsidR="0003016A" w:rsidRPr="00451757" w:rsidRDefault="0003016A" w:rsidP="00CC4709">
            <w:pPr>
              <w:cnfStyle w:val="000000100000"/>
            </w:pPr>
          </w:p>
          <w:p w:rsidR="0003016A" w:rsidRPr="00451757" w:rsidRDefault="0003016A" w:rsidP="00CC4709">
            <w:pPr>
              <w:cnfStyle w:val="000000100000"/>
            </w:pPr>
          </w:p>
          <w:p w:rsidR="0003016A" w:rsidRPr="00451757" w:rsidRDefault="0003016A" w:rsidP="00CC4709">
            <w:pPr>
              <w:cnfStyle w:val="000000100000"/>
            </w:pPr>
          </w:p>
        </w:tc>
      </w:tr>
      <w:tr w:rsidR="003D1347" w:rsidTr="00CC4709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3D1347" w:rsidRPr="00451757" w:rsidRDefault="003D1347" w:rsidP="00CC4709">
            <w:r w:rsidRPr="00451757">
              <w:t>Język angielski</w:t>
            </w:r>
          </w:p>
          <w:p w:rsidR="00CC4709" w:rsidRPr="00451757" w:rsidRDefault="00CC4709" w:rsidP="00CC4709"/>
          <w:p w:rsidR="00CC4709" w:rsidRPr="00451757" w:rsidRDefault="00CC4709" w:rsidP="00CC4709">
            <w:r w:rsidRPr="00451757">
              <w:t>poziom podstawowy</w:t>
            </w:r>
          </w:p>
          <w:p w:rsidR="00CC4709" w:rsidRPr="00451757" w:rsidRDefault="00CC4709" w:rsidP="00CC4709"/>
          <w:p w:rsidR="00CC4709" w:rsidRPr="00451757" w:rsidRDefault="00CC4709" w:rsidP="00CC4709">
            <w:r w:rsidRPr="00451757">
              <w:t>poziom rozszerzony</w:t>
            </w:r>
          </w:p>
        </w:tc>
        <w:tc>
          <w:tcPr>
            <w:tcW w:w="3512" w:type="dxa"/>
          </w:tcPr>
          <w:p w:rsidR="00CC4709" w:rsidRPr="00451757" w:rsidRDefault="00CC4709" w:rsidP="00CC4709">
            <w:pPr>
              <w:cnfStyle w:val="000000010000"/>
            </w:pPr>
          </w:p>
          <w:p w:rsidR="00CC4709" w:rsidRPr="00451757" w:rsidRDefault="00CC4709" w:rsidP="00CC4709">
            <w:pPr>
              <w:cnfStyle w:val="000000010000"/>
            </w:pPr>
          </w:p>
          <w:p w:rsidR="003D1347" w:rsidRPr="00451757" w:rsidRDefault="003D1347" w:rsidP="00CC4709">
            <w:pPr>
              <w:cnfStyle w:val="000000010000"/>
            </w:pPr>
            <w:proofErr w:type="spellStart"/>
            <w:r w:rsidRPr="00451757">
              <w:t>Lynda</w:t>
            </w:r>
            <w:proofErr w:type="spellEnd"/>
            <w:r w:rsidRPr="00451757">
              <w:t xml:space="preserve"> Edwards, Marta Rosińska, Arkadiusz </w:t>
            </w:r>
            <w:proofErr w:type="spellStart"/>
            <w:r w:rsidRPr="00451757">
              <w:t>Mędela</w:t>
            </w:r>
            <w:proofErr w:type="spellEnd"/>
          </w:p>
          <w:p w:rsidR="004275F6" w:rsidRPr="00451757" w:rsidRDefault="004275F6" w:rsidP="00CC4709">
            <w:pPr>
              <w:cnfStyle w:val="000000010000"/>
            </w:pPr>
          </w:p>
          <w:p w:rsidR="00F243FA" w:rsidRPr="00451757" w:rsidRDefault="004275F6" w:rsidP="00CC4709">
            <w:pPr>
              <w:cnfStyle w:val="000000010000"/>
            </w:pPr>
            <w:hyperlink r:id="rId7" w:history="1">
              <w:r w:rsidRPr="00451757">
                <w:rPr>
                  <w:rStyle w:val="Hipercze"/>
                  <w:color w:val="auto"/>
                  <w:u w:val="none"/>
                </w:rPr>
                <w:t>Jenny Quintana</w:t>
              </w:r>
            </w:hyperlink>
            <w:r w:rsidRPr="00451757">
              <w:t xml:space="preserve">, </w:t>
            </w:r>
            <w:hyperlink r:id="rId8" w:history="1">
              <w:r w:rsidRPr="00451757">
                <w:rPr>
                  <w:rStyle w:val="Hipercze"/>
                  <w:color w:val="auto"/>
                  <w:u w:val="none"/>
                </w:rPr>
                <w:t>Joanna Sosnowska</w:t>
              </w:r>
            </w:hyperlink>
          </w:p>
          <w:p w:rsidR="004275F6" w:rsidRPr="00451757" w:rsidRDefault="004275F6" w:rsidP="00CC4709">
            <w:pPr>
              <w:cnfStyle w:val="000000010000"/>
            </w:pPr>
          </w:p>
        </w:tc>
        <w:tc>
          <w:tcPr>
            <w:tcW w:w="5813" w:type="dxa"/>
          </w:tcPr>
          <w:p w:rsidR="00CC4709" w:rsidRPr="00451757" w:rsidRDefault="00CC4709" w:rsidP="00B35D9E">
            <w:pPr>
              <w:cnfStyle w:val="000000010000"/>
              <w:rPr>
                <w:bCs/>
                <w:i/>
              </w:rPr>
            </w:pPr>
          </w:p>
          <w:p w:rsidR="00CC4709" w:rsidRPr="00451757" w:rsidRDefault="00CC4709" w:rsidP="00B35D9E">
            <w:pPr>
              <w:cnfStyle w:val="000000010000"/>
              <w:rPr>
                <w:bCs/>
                <w:i/>
              </w:rPr>
            </w:pPr>
          </w:p>
          <w:p w:rsidR="003D1347" w:rsidRPr="00451757" w:rsidRDefault="003D1347" w:rsidP="00B35D9E">
            <w:pPr>
              <w:cnfStyle w:val="000000010000"/>
              <w:rPr>
                <w:bCs/>
              </w:rPr>
            </w:pPr>
            <w:r w:rsidRPr="00451757">
              <w:rPr>
                <w:bCs/>
                <w:i/>
              </w:rPr>
              <w:t>Matur@ Poziom Podstawowy</w:t>
            </w:r>
            <w:r w:rsidRPr="00451757">
              <w:rPr>
                <w:bCs/>
              </w:rPr>
              <w:t>. Repetytorium z testami</w:t>
            </w:r>
          </w:p>
          <w:p w:rsidR="004275F6" w:rsidRPr="00451757" w:rsidRDefault="004275F6" w:rsidP="00B35D9E">
            <w:pPr>
              <w:cnfStyle w:val="000000010000"/>
              <w:rPr>
                <w:bCs/>
              </w:rPr>
            </w:pPr>
          </w:p>
          <w:p w:rsidR="004275F6" w:rsidRPr="00451757" w:rsidRDefault="004275F6" w:rsidP="00B35D9E">
            <w:pPr>
              <w:cnfStyle w:val="000000010000"/>
              <w:rPr>
                <w:bCs/>
                <w:i/>
              </w:rPr>
            </w:pPr>
          </w:p>
          <w:p w:rsidR="004275F6" w:rsidRPr="00451757" w:rsidRDefault="004275F6" w:rsidP="00B35D9E">
            <w:pPr>
              <w:cnfStyle w:val="000000010000"/>
              <w:rPr>
                <w:bCs/>
              </w:rPr>
            </w:pPr>
            <w:r w:rsidRPr="00451757">
              <w:rPr>
                <w:bCs/>
                <w:i/>
              </w:rPr>
              <w:t xml:space="preserve">Oxford </w:t>
            </w:r>
            <w:proofErr w:type="spellStart"/>
            <w:r w:rsidRPr="00451757">
              <w:rPr>
                <w:bCs/>
                <w:i/>
              </w:rPr>
              <w:t>Exellence</w:t>
            </w:r>
            <w:proofErr w:type="spellEnd"/>
            <w:r w:rsidRPr="00451757">
              <w:rPr>
                <w:bCs/>
                <w:i/>
              </w:rPr>
              <w:t xml:space="preserve"> for Matura. </w:t>
            </w:r>
            <w:r w:rsidRPr="00451757">
              <w:rPr>
                <w:bCs/>
              </w:rPr>
              <w:t xml:space="preserve">New </w:t>
            </w:r>
            <w:proofErr w:type="spellStart"/>
            <w:r w:rsidRPr="00451757">
              <w:rPr>
                <w:bCs/>
              </w:rPr>
              <w:t>Exam</w:t>
            </w:r>
            <w:proofErr w:type="spellEnd"/>
            <w:r w:rsidRPr="00451757">
              <w:rPr>
                <w:bCs/>
              </w:rPr>
              <w:t xml:space="preserve"> </w:t>
            </w:r>
            <w:proofErr w:type="spellStart"/>
            <w:r w:rsidRPr="00451757">
              <w:rPr>
                <w:bCs/>
              </w:rPr>
              <w:t>Builder</w:t>
            </w:r>
            <w:proofErr w:type="spellEnd"/>
            <w:r w:rsidRPr="00451757">
              <w:rPr>
                <w:bCs/>
              </w:rPr>
              <w:t xml:space="preserve"> + New </w:t>
            </w:r>
            <w:proofErr w:type="spellStart"/>
            <w:r w:rsidRPr="00451757">
              <w:rPr>
                <w:bCs/>
              </w:rPr>
              <w:t>Exam</w:t>
            </w:r>
            <w:proofErr w:type="spellEnd"/>
            <w:r w:rsidRPr="00451757">
              <w:rPr>
                <w:bCs/>
              </w:rPr>
              <w:t xml:space="preserve"> Extender</w:t>
            </w:r>
          </w:p>
        </w:tc>
        <w:tc>
          <w:tcPr>
            <w:tcW w:w="2552" w:type="dxa"/>
          </w:tcPr>
          <w:p w:rsidR="00CC4709" w:rsidRPr="00451757" w:rsidRDefault="00CC4709" w:rsidP="00CC4709">
            <w:pPr>
              <w:cnfStyle w:val="000000010000"/>
            </w:pPr>
          </w:p>
          <w:p w:rsidR="00CC4709" w:rsidRPr="00451757" w:rsidRDefault="00CC4709" w:rsidP="00CC4709">
            <w:pPr>
              <w:cnfStyle w:val="000000010000"/>
            </w:pPr>
          </w:p>
          <w:p w:rsidR="003D1347" w:rsidRPr="00451757" w:rsidRDefault="003D1347" w:rsidP="00CC4709">
            <w:pPr>
              <w:cnfStyle w:val="000000010000"/>
            </w:pPr>
            <w:r w:rsidRPr="00451757">
              <w:t>Macmillan</w:t>
            </w:r>
          </w:p>
          <w:p w:rsidR="004275F6" w:rsidRPr="00451757" w:rsidRDefault="004275F6" w:rsidP="00CC4709">
            <w:pPr>
              <w:cnfStyle w:val="000000010000"/>
            </w:pPr>
          </w:p>
          <w:p w:rsidR="004275F6" w:rsidRPr="00451757" w:rsidRDefault="004275F6" w:rsidP="00CC4709">
            <w:pPr>
              <w:cnfStyle w:val="000000010000"/>
            </w:pPr>
          </w:p>
          <w:p w:rsidR="004275F6" w:rsidRPr="00451757" w:rsidRDefault="004275F6" w:rsidP="00CC4709">
            <w:pPr>
              <w:cnfStyle w:val="000000010000"/>
            </w:pPr>
            <w:r w:rsidRPr="00451757">
              <w:t xml:space="preserve">Oxford </w:t>
            </w:r>
            <w:proofErr w:type="spellStart"/>
            <w:r w:rsidRPr="00451757">
              <w:t>University</w:t>
            </w:r>
            <w:proofErr w:type="spellEnd"/>
            <w:r w:rsidRPr="00451757">
              <w:t xml:space="preserve"> Press</w:t>
            </w:r>
          </w:p>
        </w:tc>
      </w:tr>
      <w:tr w:rsidR="0003016A" w:rsidTr="00CC4709">
        <w:trPr>
          <w:cnfStyle w:val="000000100000"/>
        </w:trPr>
        <w:tc>
          <w:tcPr>
            <w:cnfStyle w:val="001000000000"/>
            <w:tcW w:w="2123" w:type="dxa"/>
            <w:hideMark/>
          </w:tcPr>
          <w:p w:rsidR="0003016A" w:rsidRPr="00451757" w:rsidRDefault="0003016A" w:rsidP="00CC4709">
            <w:r w:rsidRPr="00451757">
              <w:t>Historia</w:t>
            </w:r>
          </w:p>
        </w:tc>
        <w:tc>
          <w:tcPr>
            <w:tcW w:w="3512" w:type="dxa"/>
          </w:tcPr>
          <w:p w:rsidR="0003016A" w:rsidRPr="00451757" w:rsidRDefault="00F5718D" w:rsidP="00CC4709">
            <w:pPr>
              <w:cnfStyle w:val="000000100000"/>
            </w:pPr>
            <w:r w:rsidRPr="00451757">
              <w:t xml:space="preserve">Robert </w:t>
            </w:r>
            <w:proofErr w:type="spellStart"/>
            <w:r w:rsidRPr="00451757">
              <w:t>Śniegocki</w:t>
            </w:r>
            <w:proofErr w:type="spellEnd"/>
          </w:p>
        </w:tc>
        <w:tc>
          <w:tcPr>
            <w:tcW w:w="5813" w:type="dxa"/>
          </w:tcPr>
          <w:p w:rsidR="00B35D9E" w:rsidRPr="00451757" w:rsidRDefault="00F5718D" w:rsidP="00B35D9E">
            <w:pPr>
              <w:cnfStyle w:val="000000100000"/>
              <w:rPr>
                <w:bCs/>
                <w:i/>
              </w:rPr>
            </w:pPr>
            <w:r w:rsidRPr="00451757">
              <w:rPr>
                <w:bCs/>
                <w:i/>
              </w:rPr>
              <w:t>Burzliwy wiek XX</w:t>
            </w:r>
          </w:p>
          <w:p w:rsidR="0003016A" w:rsidRPr="00451757" w:rsidRDefault="0003016A" w:rsidP="00CC4709">
            <w:pPr>
              <w:cnfStyle w:val="000000100000"/>
            </w:pPr>
          </w:p>
        </w:tc>
        <w:tc>
          <w:tcPr>
            <w:tcW w:w="2552" w:type="dxa"/>
          </w:tcPr>
          <w:p w:rsidR="0003016A" w:rsidRPr="00451757" w:rsidRDefault="00F5718D" w:rsidP="00CC4709">
            <w:pPr>
              <w:cnfStyle w:val="000000100000"/>
            </w:pPr>
            <w:r w:rsidRPr="00451757">
              <w:t>Nowa Era</w:t>
            </w:r>
          </w:p>
        </w:tc>
      </w:tr>
      <w:tr w:rsidR="0003016A" w:rsidTr="00CC4709">
        <w:trPr>
          <w:cnfStyle w:val="000000010000"/>
        </w:trPr>
        <w:tc>
          <w:tcPr>
            <w:cnfStyle w:val="001000000000"/>
            <w:tcW w:w="2123" w:type="dxa"/>
            <w:hideMark/>
          </w:tcPr>
          <w:p w:rsidR="0003016A" w:rsidRPr="00451757" w:rsidRDefault="0003016A" w:rsidP="00CC4709">
            <w:r w:rsidRPr="00451757">
              <w:t>Matematyka</w:t>
            </w:r>
          </w:p>
        </w:tc>
        <w:tc>
          <w:tcPr>
            <w:tcW w:w="3512" w:type="dxa"/>
          </w:tcPr>
          <w:p w:rsidR="0003016A" w:rsidRPr="00451757" w:rsidRDefault="0003016A" w:rsidP="00CC4709">
            <w:pPr>
              <w:cnfStyle w:val="000000010000"/>
            </w:pPr>
            <w:r w:rsidRPr="00451757">
              <w:t>M. Karpiński, M. Dobrowolska, M. Braun, J. Lech</w:t>
            </w:r>
          </w:p>
          <w:p w:rsidR="005C5282" w:rsidRPr="00451757" w:rsidRDefault="005C5282" w:rsidP="00CC4709">
            <w:pPr>
              <w:cnfStyle w:val="000000010000"/>
            </w:pPr>
          </w:p>
          <w:p w:rsidR="005C5282" w:rsidRPr="00451757" w:rsidRDefault="002434A4" w:rsidP="00CC4709">
            <w:pPr>
              <w:cnfStyle w:val="000000010000"/>
            </w:pPr>
            <w:r w:rsidRPr="00451757">
              <w:t xml:space="preserve">A. </w:t>
            </w:r>
            <w:r w:rsidR="005C5282" w:rsidRPr="00451757">
              <w:t>Kiełbasa</w:t>
            </w:r>
          </w:p>
        </w:tc>
        <w:tc>
          <w:tcPr>
            <w:tcW w:w="5813" w:type="dxa"/>
          </w:tcPr>
          <w:p w:rsidR="0003016A" w:rsidRPr="00451757" w:rsidRDefault="0003016A" w:rsidP="00DD5FA6">
            <w:pPr>
              <w:cnfStyle w:val="000000010000"/>
            </w:pPr>
            <w:r w:rsidRPr="00451757">
              <w:rPr>
                <w:i/>
              </w:rPr>
              <w:t xml:space="preserve">Matematyka </w:t>
            </w:r>
            <w:r w:rsidR="00DD5FA6" w:rsidRPr="00451757">
              <w:rPr>
                <w:i/>
              </w:rPr>
              <w:t>3</w:t>
            </w:r>
            <w:r w:rsidRPr="00451757">
              <w:rPr>
                <w:i/>
              </w:rPr>
              <w:t xml:space="preserve">. </w:t>
            </w:r>
            <w:r w:rsidRPr="00451757">
              <w:t>Podręcznik. Zakres podstawowy. Nowa wersja</w:t>
            </w:r>
          </w:p>
          <w:p w:rsidR="005C5282" w:rsidRPr="00451757" w:rsidRDefault="005C5282" w:rsidP="00DD5FA6">
            <w:pPr>
              <w:cnfStyle w:val="000000010000"/>
            </w:pPr>
          </w:p>
          <w:p w:rsidR="005C5282" w:rsidRPr="00451757" w:rsidRDefault="005C5282" w:rsidP="00DD5FA6">
            <w:pPr>
              <w:cnfStyle w:val="000000010000"/>
            </w:pPr>
          </w:p>
          <w:p w:rsidR="005C5282" w:rsidRPr="00451757" w:rsidRDefault="002434A4" w:rsidP="002434A4">
            <w:pPr>
              <w:cnfStyle w:val="000000010000"/>
              <w:rPr>
                <w:i/>
              </w:rPr>
            </w:pPr>
            <w:r w:rsidRPr="00451757">
              <w:rPr>
                <w:i/>
              </w:rPr>
              <w:t>Testy maturalne . Matura z matematyki 2010</w:t>
            </w:r>
            <w:r w:rsidRPr="00451757">
              <w:t xml:space="preserve"> - … </w:t>
            </w:r>
            <w:r w:rsidR="005C5282" w:rsidRPr="00451757">
              <w:t xml:space="preserve">poziom podstawowy  cz. I </w:t>
            </w:r>
            <w:proofErr w:type="spellStart"/>
            <w:r w:rsidR="005C5282" w:rsidRPr="00451757">
              <w:t>i</w:t>
            </w:r>
            <w:proofErr w:type="spellEnd"/>
            <w:r w:rsidR="005C5282" w:rsidRPr="00451757">
              <w:t xml:space="preserve"> II</w:t>
            </w:r>
          </w:p>
        </w:tc>
        <w:tc>
          <w:tcPr>
            <w:tcW w:w="2552" w:type="dxa"/>
          </w:tcPr>
          <w:p w:rsidR="0003016A" w:rsidRPr="00451757" w:rsidRDefault="0003016A" w:rsidP="00CC4709">
            <w:pPr>
              <w:cnfStyle w:val="000000010000"/>
            </w:pPr>
            <w:r w:rsidRPr="00451757">
              <w:t>GWO</w:t>
            </w:r>
          </w:p>
          <w:p w:rsidR="0003016A" w:rsidRPr="00451757" w:rsidRDefault="0003016A" w:rsidP="00CC4709">
            <w:pPr>
              <w:cnfStyle w:val="000000010000"/>
            </w:pPr>
          </w:p>
          <w:p w:rsidR="0003016A" w:rsidRPr="00451757" w:rsidRDefault="0003016A" w:rsidP="00CC4709">
            <w:pPr>
              <w:cnfStyle w:val="000000010000"/>
            </w:pPr>
          </w:p>
          <w:p w:rsidR="005C5282" w:rsidRPr="00451757" w:rsidRDefault="005C5282" w:rsidP="00CC4709">
            <w:pPr>
              <w:cnfStyle w:val="000000010000"/>
            </w:pPr>
            <w:r w:rsidRPr="00451757">
              <w:t>Aksjomat</w:t>
            </w:r>
          </w:p>
        </w:tc>
      </w:tr>
      <w:tr w:rsidR="0003016A" w:rsidTr="00CC4709">
        <w:trPr>
          <w:cnfStyle w:val="000000100000"/>
          <w:cantSplit/>
        </w:trPr>
        <w:tc>
          <w:tcPr>
            <w:cnfStyle w:val="001000000000"/>
            <w:tcW w:w="2123" w:type="dxa"/>
          </w:tcPr>
          <w:p w:rsidR="0003016A" w:rsidRPr="00451757" w:rsidRDefault="0003016A" w:rsidP="00CC4709">
            <w:r w:rsidRPr="00451757">
              <w:t xml:space="preserve">Religia </w:t>
            </w:r>
          </w:p>
        </w:tc>
        <w:tc>
          <w:tcPr>
            <w:tcW w:w="3512" w:type="dxa"/>
          </w:tcPr>
          <w:p w:rsidR="0003016A" w:rsidRPr="00451757" w:rsidRDefault="0003016A" w:rsidP="00CC4709">
            <w:pPr>
              <w:cnfStyle w:val="000000100000"/>
            </w:pPr>
            <w:r w:rsidRPr="00451757">
              <w:t>M. Zbigniew SJ (red.)</w:t>
            </w:r>
          </w:p>
        </w:tc>
        <w:tc>
          <w:tcPr>
            <w:tcW w:w="5813" w:type="dxa"/>
          </w:tcPr>
          <w:p w:rsidR="0003016A" w:rsidRPr="00451757" w:rsidRDefault="0003016A" w:rsidP="00CC4709">
            <w:pPr>
              <w:cnfStyle w:val="000000100000"/>
              <w:rPr>
                <w:bCs/>
              </w:rPr>
            </w:pPr>
            <w:r w:rsidRPr="00451757">
              <w:rPr>
                <w:bCs/>
                <w:i/>
              </w:rPr>
              <w:t>Jestem świadkiem Chrystusa w rodzinie</w:t>
            </w:r>
            <w:r w:rsidRPr="00451757">
              <w:rPr>
                <w:bCs/>
              </w:rPr>
              <w:t>. Podręcznik do religii dla I</w:t>
            </w:r>
            <w:r w:rsidR="00DD5FA6" w:rsidRPr="00451757">
              <w:rPr>
                <w:bCs/>
              </w:rPr>
              <w:t>II</w:t>
            </w:r>
            <w:r w:rsidRPr="00451757">
              <w:rPr>
                <w:bCs/>
              </w:rPr>
              <w:t xml:space="preserve"> klasy liceum i technikum</w:t>
            </w:r>
            <w:r w:rsidR="00CC4709" w:rsidRPr="00451757">
              <w:rPr>
                <w:bCs/>
              </w:rPr>
              <w:t xml:space="preserve"> (stare wydanie)</w:t>
            </w:r>
          </w:p>
          <w:p w:rsidR="0003016A" w:rsidRPr="00451757" w:rsidRDefault="0003016A" w:rsidP="00CC4709">
            <w:pPr>
              <w:cnfStyle w:val="000000100000"/>
              <w:rPr>
                <w:bCs/>
              </w:rPr>
            </w:pPr>
          </w:p>
        </w:tc>
        <w:tc>
          <w:tcPr>
            <w:tcW w:w="2552" w:type="dxa"/>
          </w:tcPr>
          <w:p w:rsidR="0003016A" w:rsidRPr="00451757" w:rsidRDefault="0003016A" w:rsidP="00CC4709">
            <w:pPr>
              <w:cnfStyle w:val="000000100000"/>
            </w:pPr>
            <w:r w:rsidRPr="00451757">
              <w:t xml:space="preserve">Wydawnictwo </w:t>
            </w:r>
            <w:r w:rsidRPr="00451757">
              <w:rPr>
                <w:i/>
              </w:rPr>
              <w:t>WAM</w:t>
            </w:r>
          </w:p>
        </w:tc>
      </w:tr>
      <w:tr w:rsidR="00CC4709" w:rsidTr="00CC4709">
        <w:trPr>
          <w:cnfStyle w:val="000000010000"/>
          <w:cantSplit/>
        </w:trPr>
        <w:tc>
          <w:tcPr>
            <w:cnfStyle w:val="001000000000"/>
            <w:tcW w:w="2123" w:type="dxa"/>
          </w:tcPr>
          <w:p w:rsidR="00CC4709" w:rsidRPr="00451757" w:rsidRDefault="00CC4709" w:rsidP="00CC4709">
            <w:r w:rsidRPr="00451757">
              <w:t>Etyka</w:t>
            </w:r>
          </w:p>
          <w:p w:rsidR="00CC4709" w:rsidRPr="00451757" w:rsidRDefault="00CC4709" w:rsidP="00CC4709"/>
        </w:tc>
        <w:tc>
          <w:tcPr>
            <w:tcW w:w="3512" w:type="dxa"/>
          </w:tcPr>
          <w:p w:rsidR="00CC4709" w:rsidRPr="00451757" w:rsidRDefault="00CC4709" w:rsidP="00CC4709">
            <w:pPr>
              <w:cnfStyle w:val="000000010000"/>
            </w:pPr>
            <w:r w:rsidRPr="00451757">
              <w:t xml:space="preserve">P. </w:t>
            </w:r>
            <w:proofErr w:type="spellStart"/>
            <w:r w:rsidRPr="00451757">
              <w:t>Kołodziński</w:t>
            </w:r>
            <w:proofErr w:type="spellEnd"/>
          </w:p>
        </w:tc>
        <w:tc>
          <w:tcPr>
            <w:tcW w:w="5813" w:type="dxa"/>
          </w:tcPr>
          <w:p w:rsidR="00CC4709" w:rsidRPr="00451757" w:rsidRDefault="00CC4709" w:rsidP="00CC4709">
            <w:pPr>
              <w:cnfStyle w:val="000000010000"/>
              <w:rPr>
                <w:bCs/>
                <w:i/>
              </w:rPr>
            </w:pPr>
            <w:r w:rsidRPr="00451757">
              <w:rPr>
                <w:bCs/>
                <w:i/>
              </w:rPr>
              <w:t>Etyka (seria: Odkrywamy świat na nowo). Wyd. 2012</w:t>
            </w:r>
          </w:p>
        </w:tc>
        <w:tc>
          <w:tcPr>
            <w:tcW w:w="2552" w:type="dxa"/>
          </w:tcPr>
          <w:p w:rsidR="00CC4709" w:rsidRPr="00451757" w:rsidRDefault="00CC4709" w:rsidP="00CC4709">
            <w:pPr>
              <w:cnfStyle w:val="000000010000"/>
            </w:pPr>
            <w:r w:rsidRPr="00451757">
              <w:t>Operon</w:t>
            </w:r>
          </w:p>
        </w:tc>
      </w:tr>
    </w:tbl>
    <w:p w:rsidR="0003016A" w:rsidRDefault="0003016A" w:rsidP="0003016A"/>
    <w:p w:rsidR="001D7DD4" w:rsidRPr="00B35D9E" w:rsidRDefault="0003016A" w:rsidP="00451757">
      <w:pPr>
        <w:jc w:val="center"/>
        <w:rPr>
          <w:b/>
          <w:sz w:val="28"/>
          <w:szCs w:val="28"/>
        </w:rPr>
      </w:pPr>
      <w:r w:rsidRPr="002F3769">
        <w:rPr>
          <w:b/>
          <w:sz w:val="28"/>
          <w:szCs w:val="28"/>
        </w:rPr>
        <w:t>Podręczniki należy kupować w najnowszej wersji</w:t>
      </w:r>
      <w:r w:rsidR="00B35D9E">
        <w:rPr>
          <w:b/>
          <w:sz w:val="28"/>
          <w:szCs w:val="28"/>
        </w:rPr>
        <w:t>!!!</w:t>
      </w:r>
    </w:p>
    <w:sectPr w:rsidR="001D7DD4" w:rsidRPr="00B35D9E" w:rsidSect="00CC470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03" w:rsidRDefault="00FF0403" w:rsidP="003059FC">
      <w:pPr>
        <w:spacing w:after="0" w:line="240" w:lineRule="auto"/>
      </w:pPr>
      <w:r>
        <w:separator/>
      </w:r>
    </w:p>
  </w:endnote>
  <w:endnote w:type="continuationSeparator" w:id="0">
    <w:p w:rsidR="00FF0403" w:rsidRDefault="00FF0403" w:rsidP="0030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658"/>
      <w:docPartObj>
        <w:docPartGallery w:val="Page Numbers (Bottom of Page)"/>
        <w:docPartUnique/>
      </w:docPartObj>
    </w:sdtPr>
    <w:sdtContent>
      <w:p w:rsidR="00CC4709" w:rsidRDefault="00CC4709">
        <w:pPr>
          <w:pStyle w:val="Stopka"/>
          <w:jc w:val="right"/>
        </w:pPr>
        <w:fldSimple w:instr=" PAGE   \* MERGEFORMAT ">
          <w:r w:rsidR="00451757">
            <w:rPr>
              <w:noProof/>
            </w:rPr>
            <w:t>1</w:t>
          </w:r>
        </w:fldSimple>
      </w:p>
    </w:sdtContent>
  </w:sdt>
  <w:p w:rsidR="00CC4709" w:rsidRDefault="00CC47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03" w:rsidRDefault="00FF0403" w:rsidP="003059FC">
      <w:pPr>
        <w:spacing w:after="0" w:line="240" w:lineRule="auto"/>
      </w:pPr>
      <w:r>
        <w:separator/>
      </w:r>
    </w:p>
  </w:footnote>
  <w:footnote w:type="continuationSeparator" w:id="0">
    <w:p w:rsidR="00FF0403" w:rsidRDefault="00FF0403" w:rsidP="00305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16A"/>
    <w:rsid w:val="0003016A"/>
    <w:rsid w:val="001D7DD4"/>
    <w:rsid w:val="00201AFD"/>
    <w:rsid w:val="002434A4"/>
    <w:rsid w:val="002C211E"/>
    <w:rsid w:val="003059FC"/>
    <w:rsid w:val="003D1347"/>
    <w:rsid w:val="004275F6"/>
    <w:rsid w:val="00451757"/>
    <w:rsid w:val="00474A28"/>
    <w:rsid w:val="005C5282"/>
    <w:rsid w:val="007B54F8"/>
    <w:rsid w:val="008E2AC1"/>
    <w:rsid w:val="00967B4F"/>
    <w:rsid w:val="00987FA7"/>
    <w:rsid w:val="00B35D9E"/>
    <w:rsid w:val="00CC4709"/>
    <w:rsid w:val="00DB0AC1"/>
    <w:rsid w:val="00DD5FA6"/>
    <w:rsid w:val="00E60C23"/>
    <w:rsid w:val="00E8291D"/>
    <w:rsid w:val="00F243FA"/>
    <w:rsid w:val="00F5718D"/>
    <w:rsid w:val="00F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5">
    <w:name w:val="Light Grid Accent 5"/>
    <w:basedOn w:val="Standardowy"/>
    <w:uiPriority w:val="62"/>
    <w:rsid w:val="00030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03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6A"/>
  </w:style>
  <w:style w:type="character" w:styleId="Hipercze">
    <w:name w:val="Hyperlink"/>
    <w:basedOn w:val="Domylnaczcionkaakapitu"/>
    <w:uiPriority w:val="99"/>
    <w:unhideWhenUsed/>
    <w:rsid w:val="00427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ity.pl/autor/Joanna_Sosnow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city.pl/autor/Jenny_Quint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2013-07-04T13:21:00Z</dcterms:created>
  <dcterms:modified xsi:type="dcterms:W3CDTF">2013-07-04T13:21:00Z</dcterms:modified>
</cp:coreProperties>
</file>